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D1" w:rsidRDefault="00D166D1" w:rsidP="00D166D1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g]</w:t>
      </w:r>
      <w:proofErr w:type="spellStart"/>
      <w:r>
        <w:rPr>
          <w:rFonts w:ascii="Preeti" w:hAnsi="Preeti"/>
          <w:sz w:val="28"/>
          <w:szCs w:val="28"/>
        </w:rPr>
        <w:t>kfn</w:t>
      </w:r>
      <w:proofErr w:type="spellEnd"/>
      <w:r>
        <w:rPr>
          <w:rFonts w:ascii="Preeti" w:hAnsi="Preeti"/>
          <w:sz w:val="28"/>
          <w:szCs w:val="28"/>
        </w:rPr>
        <w:t xml:space="preserve"> ;/</w:t>
      </w:r>
      <w:proofErr w:type="spellStart"/>
      <w:r>
        <w:rPr>
          <w:rFonts w:ascii="Preeti" w:hAnsi="Preeti"/>
          <w:sz w:val="28"/>
          <w:szCs w:val="28"/>
        </w:rPr>
        <w:t>sf</w:t>
      </w:r>
      <w:proofErr w:type="spellEnd"/>
      <w:r>
        <w:rPr>
          <w:rFonts w:ascii="Preeti" w:hAnsi="Preeti"/>
          <w:sz w:val="28"/>
          <w:szCs w:val="28"/>
        </w:rPr>
        <w:t>/</w:t>
      </w:r>
    </w:p>
    <w:p w:rsidR="00D166D1" w:rsidRDefault="00D166D1" w:rsidP="00D166D1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&gt;L ;+:s[</w:t>
      </w:r>
      <w:proofErr w:type="spellStart"/>
      <w:r>
        <w:rPr>
          <w:rFonts w:ascii="Preeti" w:hAnsi="Preeti"/>
          <w:sz w:val="28"/>
          <w:szCs w:val="28"/>
        </w:rPr>
        <w:t>lt</w:t>
      </w:r>
      <w:proofErr w:type="spellEnd"/>
      <w:r>
        <w:rPr>
          <w:rFonts w:ascii="Preeti" w:hAnsi="Preeti"/>
          <w:sz w:val="28"/>
          <w:szCs w:val="28"/>
        </w:rPr>
        <w:t xml:space="preserve">, </w:t>
      </w:r>
      <w:proofErr w:type="spellStart"/>
      <w:r>
        <w:rPr>
          <w:rFonts w:ascii="Preeti" w:hAnsi="Preeti"/>
          <w:sz w:val="28"/>
          <w:szCs w:val="28"/>
        </w:rPr>
        <w:t>ko</w:t>
      </w:r>
      <w:proofErr w:type="spellEnd"/>
      <w:r>
        <w:rPr>
          <w:rFonts w:ascii="Preeti" w:hAnsi="Preeti"/>
          <w:sz w:val="28"/>
          <w:szCs w:val="28"/>
        </w:rPr>
        <w:t xml:space="preserve">{6g </w:t>
      </w:r>
      <w:proofErr w:type="spellStart"/>
      <w:r>
        <w:rPr>
          <w:rFonts w:ascii="Preeti" w:hAnsi="Preeti"/>
          <w:sz w:val="28"/>
          <w:szCs w:val="28"/>
        </w:rPr>
        <w:t>tyf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gful</w:t>
      </w:r>
      <w:proofErr w:type="spellEnd"/>
      <w:r>
        <w:rPr>
          <w:rFonts w:ascii="Preeti" w:hAnsi="Preeti"/>
          <w:sz w:val="28"/>
          <w:szCs w:val="28"/>
        </w:rPr>
        <w:t xml:space="preserve">/s p8\8og </w:t>
      </w:r>
      <w:proofErr w:type="spellStart"/>
      <w:r>
        <w:rPr>
          <w:rFonts w:ascii="Preeti" w:hAnsi="Preeti"/>
          <w:sz w:val="28"/>
          <w:szCs w:val="28"/>
        </w:rPr>
        <w:t>dGqfno</w:t>
      </w:r>
      <w:proofErr w:type="spellEnd"/>
    </w:p>
    <w:p w:rsidR="00D166D1" w:rsidRDefault="00D166D1" w:rsidP="00D166D1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k'/</w:t>
      </w:r>
      <w:proofErr w:type="spellStart"/>
      <w:r>
        <w:rPr>
          <w:rFonts w:ascii="Preeti" w:hAnsi="Preeti"/>
          <w:sz w:val="28"/>
          <w:szCs w:val="28"/>
        </w:rPr>
        <w:t>ftTj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ljefu</w:t>
      </w:r>
      <w:proofErr w:type="spellEnd"/>
    </w:p>
    <w:p w:rsidR="00D166D1" w:rsidRDefault="00D166D1" w:rsidP="00D166D1">
      <w:pPr>
        <w:spacing w:after="0" w:line="240" w:lineRule="auto"/>
        <w:jc w:val="center"/>
        <w:rPr>
          <w:rFonts w:ascii="Preeti" w:hAnsi="Preeti"/>
          <w:b/>
          <w:bCs/>
          <w:sz w:val="24"/>
          <w:szCs w:val="24"/>
        </w:rPr>
      </w:pPr>
      <w:proofErr w:type="spellStart"/>
      <w:r>
        <w:rPr>
          <w:rFonts w:ascii="Preeti" w:hAnsi="Preeti"/>
          <w:b/>
          <w:bCs/>
          <w:sz w:val="24"/>
          <w:szCs w:val="24"/>
        </w:rPr>
        <w:t>l;njGbL</w:t>
      </w:r>
      <w:proofErr w:type="spellEnd"/>
      <w:r>
        <w:rPr>
          <w:rFonts w:ascii="Preeti" w:hAnsi="Preeti"/>
          <w:b/>
          <w:bCs/>
          <w:sz w:val="24"/>
          <w:szCs w:val="24"/>
        </w:rPr>
        <w:t xml:space="preserve"> </w:t>
      </w:r>
      <w:proofErr w:type="spellStart"/>
      <w:r>
        <w:rPr>
          <w:rFonts w:ascii="Preeti" w:hAnsi="Preeti"/>
          <w:b/>
          <w:bCs/>
          <w:sz w:val="24"/>
          <w:szCs w:val="24"/>
        </w:rPr>
        <w:t>af</w:t>
      </w:r>
      <w:proofErr w:type="spellEnd"/>
      <w:r>
        <w:rPr>
          <w:rFonts w:ascii="Preeti" w:hAnsi="Preeti"/>
          <w:b/>
          <w:bCs/>
          <w:sz w:val="24"/>
          <w:szCs w:val="24"/>
        </w:rPr>
        <w:t>]</w:t>
      </w:r>
      <w:proofErr w:type="spellStart"/>
      <w:r>
        <w:rPr>
          <w:rFonts w:ascii="Preeti" w:hAnsi="Preeti"/>
          <w:b/>
          <w:bCs/>
          <w:sz w:val="24"/>
          <w:szCs w:val="24"/>
        </w:rPr>
        <w:t>nkq</w:t>
      </w:r>
      <w:proofErr w:type="spellEnd"/>
      <w:r>
        <w:rPr>
          <w:rFonts w:ascii="Preeti" w:hAnsi="Preeti"/>
          <w:b/>
          <w:bCs/>
          <w:sz w:val="24"/>
          <w:szCs w:val="24"/>
        </w:rPr>
        <w:t xml:space="preserve"> :</w:t>
      </w:r>
      <w:proofErr w:type="spellStart"/>
      <w:r>
        <w:rPr>
          <w:rFonts w:ascii="Preeti" w:hAnsi="Preeti"/>
          <w:b/>
          <w:bCs/>
          <w:sz w:val="24"/>
          <w:szCs w:val="24"/>
        </w:rPr>
        <w:t>jLs</w:t>
      </w:r>
      <w:proofErr w:type="spellEnd"/>
      <w:r>
        <w:rPr>
          <w:rFonts w:ascii="Preeti" w:hAnsi="Preeti"/>
          <w:b/>
          <w:bCs/>
          <w:sz w:val="24"/>
          <w:szCs w:val="24"/>
        </w:rPr>
        <w:t xml:space="preserve">[t </w:t>
      </w:r>
      <w:proofErr w:type="spellStart"/>
      <w:r>
        <w:rPr>
          <w:rFonts w:ascii="Preeti" w:hAnsi="Preeti"/>
          <w:b/>
          <w:bCs/>
          <w:sz w:val="24"/>
          <w:szCs w:val="24"/>
        </w:rPr>
        <w:t>ug</w:t>
      </w:r>
      <w:proofErr w:type="spellEnd"/>
      <w:r>
        <w:rPr>
          <w:rFonts w:ascii="Preeti" w:hAnsi="Preeti"/>
          <w:b/>
          <w:bCs/>
          <w:sz w:val="24"/>
          <w:szCs w:val="24"/>
        </w:rPr>
        <w:t xml:space="preserve">{] </w:t>
      </w:r>
      <w:proofErr w:type="spellStart"/>
      <w:r>
        <w:rPr>
          <w:rFonts w:ascii="Preeti" w:hAnsi="Preeti"/>
          <w:b/>
          <w:bCs/>
          <w:sz w:val="24"/>
          <w:szCs w:val="24"/>
        </w:rPr>
        <w:t>cfzosf</w:t>
      </w:r>
      <w:proofErr w:type="spellEnd"/>
      <w:r>
        <w:rPr>
          <w:rFonts w:ascii="Preeti" w:hAnsi="Preeti"/>
          <w:b/>
          <w:bCs/>
          <w:sz w:val="24"/>
          <w:szCs w:val="24"/>
        </w:rPr>
        <w:t>] ;"</w:t>
      </w:r>
      <w:proofErr w:type="spellStart"/>
      <w:r>
        <w:rPr>
          <w:rFonts w:ascii="Preeti" w:hAnsi="Preeti"/>
          <w:b/>
          <w:bCs/>
          <w:sz w:val="24"/>
          <w:szCs w:val="24"/>
        </w:rPr>
        <w:t>rgf</w:t>
      </w:r>
      <w:proofErr w:type="spellEnd"/>
    </w:p>
    <w:p w:rsidR="00D166D1" w:rsidRDefault="00D166D1" w:rsidP="00D166D1">
      <w:pPr>
        <w:spacing w:after="0"/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ldlt</w:t>
      </w:r>
      <w:proofErr w:type="spellEnd"/>
      <w:r>
        <w:rPr>
          <w:rFonts w:ascii="Preeti" w:hAnsi="Preeti"/>
          <w:sz w:val="28"/>
          <w:szCs w:val="28"/>
        </w:rPr>
        <w:t xml:space="preserve"> @)&amp;(.)*.!&amp;</w:t>
      </w:r>
    </w:p>
    <w:p w:rsidR="00D166D1" w:rsidRDefault="00D166D1" w:rsidP="00D166D1">
      <w:pPr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o; ljefuaf6 </w:t>
      </w:r>
      <w:proofErr w:type="spellStart"/>
      <w:r>
        <w:rPr>
          <w:rFonts w:ascii="Preeti" w:hAnsi="Preeti"/>
          <w:sz w:val="32"/>
          <w:szCs w:val="32"/>
        </w:rPr>
        <w:t>uf</w:t>
      </w:r>
      <w:proofErr w:type="spellEnd"/>
      <w:r>
        <w:rPr>
          <w:rFonts w:ascii="Preeti" w:hAnsi="Preeti"/>
          <w:sz w:val="32"/>
          <w:szCs w:val="32"/>
        </w:rPr>
        <w:t>]/</w:t>
      </w:r>
      <w:proofErr w:type="spellStart"/>
      <w:r>
        <w:rPr>
          <w:rFonts w:ascii="Preeti" w:hAnsi="Preeti"/>
          <w:sz w:val="32"/>
          <w:szCs w:val="32"/>
        </w:rPr>
        <w:t>vfkqdf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</w:t>
      </w:r>
      <w:proofErr w:type="spellEnd"/>
      <w:r>
        <w:rPr>
          <w:rFonts w:ascii="Preeti" w:hAnsi="Preeti"/>
          <w:sz w:val="32"/>
          <w:szCs w:val="32"/>
        </w:rPr>
        <w:t xml:space="preserve"> b]</w:t>
      </w:r>
      <w:proofErr w:type="spellStart"/>
      <w:r>
        <w:rPr>
          <w:rFonts w:ascii="Preeti" w:hAnsi="Preeti"/>
          <w:sz w:val="32"/>
          <w:szCs w:val="32"/>
        </w:rPr>
        <w:t>xfosf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l/t </w:t>
      </w:r>
      <w:proofErr w:type="spellStart"/>
      <w:r>
        <w:rPr>
          <w:rFonts w:ascii="Preeti" w:hAnsi="Preeti"/>
          <w:sz w:val="32"/>
          <w:szCs w:val="32"/>
        </w:rPr>
        <w:t>k"j</w:t>
      </w:r>
      <w:proofErr w:type="spellEnd"/>
      <w:r>
        <w:rPr>
          <w:rFonts w:ascii="Preeti" w:hAnsi="Preeti"/>
          <w:sz w:val="32"/>
          <w:szCs w:val="32"/>
        </w:rPr>
        <w:t xml:space="preserve">{s </w:t>
      </w:r>
      <w:proofErr w:type="spellStart"/>
      <w:r>
        <w:rPr>
          <w:rFonts w:ascii="Preeti" w:hAnsi="Preeti"/>
          <w:sz w:val="32"/>
          <w:szCs w:val="32"/>
        </w:rPr>
        <w:t>btf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x'g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nkqdWo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Go'gtd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d"NoflÍt</w:t>
      </w:r>
      <w:proofErr w:type="spellEnd"/>
      <w:r>
        <w:rPr>
          <w:rFonts w:ascii="Preeti" w:hAnsi="Preeti"/>
          <w:sz w:val="32"/>
          <w:szCs w:val="32"/>
        </w:rPr>
        <w:t xml:space="preserve"> ;f/</w:t>
      </w:r>
      <w:proofErr w:type="spellStart"/>
      <w:r>
        <w:rPr>
          <w:rFonts w:ascii="Preeti" w:hAnsi="Preeti"/>
          <w:sz w:val="32"/>
          <w:szCs w:val="32"/>
        </w:rPr>
        <w:t>e't</w:t>
      </w:r>
      <w:proofErr w:type="spellEnd"/>
      <w:r>
        <w:rPr>
          <w:rFonts w:ascii="Preeti" w:hAnsi="Preeti"/>
          <w:sz w:val="32"/>
          <w:szCs w:val="32"/>
        </w:rPr>
        <w:t xml:space="preserve">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k|efju|fxL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tklzn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adf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lhdsf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nkq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ljefuLo</w:t>
      </w:r>
      <w:proofErr w:type="spellEnd"/>
      <w:r>
        <w:rPr>
          <w:rFonts w:ascii="Preeti" w:hAnsi="Preeti"/>
          <w:sz w:val="32"/>
          <w:szCs w:val="32"/>
        </w:rPr>
        <w:t xml:space="preserve"> lg0f{</w:t>
      </w:r>
      <w:proofErr w:type="spellStart"/>
      <w:r>
        <w:rPr>
          <w:rFonts w:ascii="Preeti" w:hAnsi="Preeti"/>
          <w:sz w:val="32"/>
          <w:szCs w:val="32"/>
        </w:rPr>
        <w:t>ofg';f</w:t>
      </w:r>
      <w:proofErr w:type="spellEnd"/>
      <w:r>
        <w:rPr>
          <w:rFonts w:ascii="Preeti" w:hAnsi="Preeti"/>
          <w:sz w:val="32"/>
          <w:szCs w:val="32"/>
        </w:rPr>
        <w:t>/ :</w:t>
      </w:r>
      <w:proofErr w:type="spellStart"/>
      <w:r>
        <w:rPr>
          <w:rFonts w:ascii="Preeti" w:hAnsi="Preeti"/>
          <w:sz w:val="32"/>
          <w:szCs w:val="32"/>
        </w:rPr>
        <w:t>jLs</w:t>
      </w:r>
      <w:proofErr w:type="spellEnd"/>
      <w:r>
        <w:rPr>
          <w:rFonts w:ascii="Preeti" w:hAnsi="Preeti"/>
          <w:sz w:val="32"/>
          <w:szCs w:val="32"/>
        </w:rPr>
        <w:t>[</w:t>
      </w:r>
      <w:proofErr w:type="spellStart"/>
      <w:r>
        <w:rPr>
          <w:rFonts w:ascii="Preeti" w:hAnsi="Preeti"/>
          <w:sz w:val="32"/>
          <w:szCs w:val="32"/>
        </w:rPr>
        <w:t>tsf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5gf}6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]n]  ;</w:t>
      </w:r>
      <w:proofErr w:type="spellStart"/>
      <w:r>
        <w:rPr>
          <w:rFonts w:ascii="Preeti" w:hAnsi="Preeti"/>
          <w:sz w:val="32"/>
          <w:szCs w:val="32"/>
        </w:rPr>
        <w:t>fj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hlgs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vl</w:t>
      </w:r>
      <w:proofErr w:type="spellEnd"/>
      <w:r>
        <w:rPr>
          <w:rFonts w:ascii="Preeti" w:hAnsi="Preeti"/>
          <w:sz w:val="32"/>
          <w:szCs w:val="32"/>
        </w:rPr>
        <w:t xml:space="preserve">/b P]g, @)^#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bkmf</w:t>
      </w:r>
      <w:proofErr w:type="spellEnd"/>
      <w:r>
        <w:rPr>
          <w:rFonts w:ascii="Preeti" w:hAnsi="Preeti"/>
          <w:sz w:val="32"/>
          <w:szCs w:val="32"/>
        </w:rPr>
        <w:t xml:space="preserve"> @&amp; -@_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hgfy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DalGwt</w:t>
      </w:r>
      <w:proofErr w:type="spellEnd"/>
      <w:r>
        <w:rPr>
          <w:rFonts w:ascii="Preeti" w:hAnsi="Preeti"/>
          <w:sz w:val="32"/>
          <w:szCs w:val="32"/>
        </w:rPr>
        <w:t xml:space="preserve"> ;a}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hfgsf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Lsf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of] ;"</w:t>
      </w:r>
      <w:proofErr w:type="spellStart"/>
      <w:r>
        <w:rPr>
          <w:rFonts w:ascii="Preeti" w:hAnsi="Preeti"/>
          <w:sz w:val="32"/>
          <w:szCs w:val="32"/>
        </w:rPr>
        <w:t>rgf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k|sflzt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ul</w:t>
      </w:r>
      <w:proofErr w:type="spellEnd"/>
      <w:r>
        <w:rPr>
          <w:rFonts w:ascii="Preeti" w:hAnsi="Preeti"/>
          <w:sz w:val="32"/>
          <w:szCs w:val="32"/>
        </w:rPr>
        <w:t>/</w:t>
      </w:r>
      <w:proofErr w:type="spellStart"/>
      <w:r>
        <w:rPr>
          <w:rFonts w:ascii="Preeti" w:hAnsi="Preeti"/>
          <w:sz w:val="32"/>
          <w:szCs w:val="32"/>
        </w:rPr>
        <w:t>Psf</w:t>
      </w:r>
      <w:proofErr w:type="spellEnd"/>
      <w:r>
        <w:rPr>
          <w:rFonts w:ascii="Preeti" w:hAnsi="Preeti"/>
          <w:sz w:val="32"/>
          <w:szCs w:val="32"/>
        </w:rPr>
        <w:t>] 5.</w:t>
      </w:r>
    </w:p>
    <w:tbl>
      <w:tblPr>
        <w:tblStyle w:val="TableGrid"/>
        <w:tblW w:w="9180" w:type="dxa"/>
        <w:tblInd w:w="198" w:type="dxa"/>
        <w:tblLayout w:type="fixed"/>
        <w:tblLook w:val="04A0"/>
      </w:tblPr>
      <w:tblGrid>
        <w:gridCol w:w="630"/>
        <w:gridCol w:w="1710"/>
        <w:gridCol w:w="2880"/>
        <w:gridCol w:w="1620"/>
        <w:gridCol w:w="2340"/>
      </w:tblGrid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l;=gg+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/>
                <w:sz w:val="24"/>
                <w:lang w:val="nl-NL"/>
              </w:rPr>
            </w:pPr>
            <w:r>
              <w:rPr>
                <w:lang w:val="nl-NL"/>
              </w:rPr>
              <w:t xml:space="preserve">7]Ssf g+= 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sfdsf] ljj/0f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d"=c=</w:t>
            </w:r>
            <w:r>
              <w:rPr>
                <w:rFonts w:cs="Mangal"/>
                <w:sz w:val="24"/>
                <w:szCs w:val="21"/>
                <w:lang w:bidi="ne-NP"/>
              </w:rPr>
              <w:t xml:space="preserve">s/ </w:t>
            </w:r>
            <w:r>
              <w:rPr>
                <w:sz w:val="24"/>
                <w:lang w:val="nl-NL"/>
              </w:rPr>
              <w:t>afx]sf] sjf]n c+s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sz w:val="24"/>
                <w:lang w:val="nl-NL"/>
              </w:rPr>
            </w:pPr>
            <w:r>
              <w:rPr>
                <w:sz w:val="24"/>
                <w:lang w:val="nl-NL"/>
              </w:rPr>
              <w:t>5gf}6 eO{ cfPsf af]nkqbftfsf] gfd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tabs>
                <w:tab w:val="left" w:pos="0"/>
              </w:tabs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DOA/NCB-12/MASCP-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साङ्गे छोलिङ्ग गुम्बा जीर्णोद्धार गर्ने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 xml:space="preserve"> मेलुङ्ग गा.पा-३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दोलखा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25,20,960.00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proofErr w:type="spellStart"/>
            <w:r>
              <w:rPr>
                <w:color w:val="FF0000"/>
                <w:sz w:val="30"/>
                <w:szCs w:val="30"/>
              </w:rPr>
              <w:t>sfnfkfgL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FF0000"/>
                <w:sz w:val="30"/>
                <w:szCs w:val="30"/>
              </w:rPr>
              <w:t>lgdf</w:t>
            </w:r>
            <w:proofErr w:type="spellEnd"/>
            <w:r>
              <w:rPr>
                <w:color w:val="FF0000"/>
                <w:sz w:val="30"/>
                <w:szCs w:val="30"/>
              </w:rPr>
              <w:t>{0f ;]</w:t>
            </w:r>
            <w:proofErr w:type="spellStart"/>
            <w:r>
              <w:rPr>
                <w:color w:val="FF0000"/>
                <w:sz w:val="30"/>
                <w:szCs w:val="30"/>
              </w:rPr>
              <w:t>jf,</w:t>
            </w:r>
            <w:r>
              <w:rPr>
                <w:color w:val="FF0000"/>
                <w:sz w:val="30"/>
                <w:szCs w:val="30"/>
                <w:lang w:bidi="ne-NP"/>
              </w:rPr>
              <w:t>bf</w:t>
            </w:r>
            <w:proofErr w:type="spellEnd"/>
            <w:r>
              <w:rPr>
                <w:color w:val="FF0000"/>
                <w:sz w:val="30"/>
                <w:szCs w:val="30"/>
                <w:lang w:bidi="ne-NP"/>
              </w:rPr>
              <w:t>]</w:t>
            </w:r>
            <w:proofErr w:type="spellStart"/>
            <w:r>
              <w:rPr>
                <w:color w:val="FF0000"/>
                <w:sz w:val="30"/>
                <w:szCs w:val="30"/>
                <w:lang w:bidi="ne-NP"/>
              </w:rPr>
              <w:t>nvf</w:t>
            </w:r>
            <w:proofErr w:type="spellEnd"/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DOA/NCB-03/PDRF-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ढुंगाको विष्णु मन्दिर पुन निर्माण गर्ने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हनुमान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 xml:space="preserve"> काठमाण्डौं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1,31,30,093.29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proofErr w:type="spellStart"/>
            <w:r>
              <w:rPr>
                <w:color w:val="FF0000"/>
                <w:sz w:val="30"/>
                <w:szCs w:val="30"/>
              </w:rPr>
              <w:t>kjg÷P</w:t>
            </w:r>
            <w:proofErr w:type="spellEnd"/>
            <w:r>
              <w:rPr>
                <w:color w:val="FF0000"/>
                <w:sz w:val="30"/>
                <w:szCs w:val="30"/>
              </w:rPr>
              <w:t>; g P; h]=</w:t>
            </w:r>
            <w:proofErr w:type="spellStart"/>
            <w:r>
              <w:rPr>
                <w:color w:val="FF0000"/>
                <w:sz w:val="30"/>
                <w:szCs w:val="30"/>
              </w:rPr>
              <w:t>eL,eQmk</w:t>
            </w:r>
            <w:proofErr w:type="spellEnd"/>
            <w:r>
              <w:rPr>
                <w:color w:val="FF0000"/>
                <w:sz w:val="30"/>
                <w:szCs w:val="30"/>
              </w:rPr>
              <w:t>'/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DOA/NCB-23/PDRF-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गुरु नानक मठको बाँकी कार्य पुरा गर्ने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ascii="Kalimati" w:cs="Kalimati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म्हैपी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काठमाण्डौं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26,63,260.76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r>
              <w:rPr>
                <w:color w:val="FF0000"/>
                <w:sz w:val="30"/>
                <w:szCs w:val="30"/>
              </w:rPr>
              <w:t>e}/</w:t>
            </w:r>
            <w:proofErr w:type="spellStart"/>
            <w:r>
              <w:rPr>
                <w:color w:val="FF0000"/>
                <w:sz w:val="30"/>
                <w:szCs w:val="30"/>
              </w:rPr>
              <w:t>jL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sG:6«S;g,</w:t>
            </w:r>
            <w:r>
              <w:rPr>
                <w:color w:val="FF0000"/>
                <w:sz w:val="30"/>
                <w:szCs w:val="30"/>
                <w:lang w:bidi="ne-NP"/>
              </w:rPr>
              <w:t>sf7df08f}+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DOA/NCB-24/PDRF-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अर्लाङदी माईको मन्दिर संरक्षण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ascii="Kalimati" w:cs="Kalimati" w:hint="cs"/>
                <w:color w:val="FF0000"/>
                <w:sz w:val="20"/>
                <w:szCs w:val="20"/>
                <w:rtl/>
              </w:rPr>
              <w:t xml:space="preserve"> </w:t>
            </w:r>
            <w:r w:rsidR="003177F9">
              <w:rPr>
                <w:rFonts w:ascii="Kalimati" w:cs="Kalimati" w:hint="cs"/>
                <w:color w:val="FF0000"/>
                <w:sz w:val="20"/>
                <w:szCs w:val="20"/>
                <w:cs/>
                <w:lang w:bidi="ne-NP"/>
              </w:rPr>
              <w:t xml:space="preserve">सहिद 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लखन गा.पा-४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ताकुलुङ्ग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गोरखा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30,63,148.04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rFonts w:ascii="Mangal" w:hAnsi="Mangal" w:cs="Mangal" w:hint="cs"/>
                <w:color w:val="FF0000"/>
                <w:sz w:val="20"/>
                <w:szCs w:val="20"/>
                <w:cs/>
                <w:lang w:bidi="ne-NP"/>
              </w:rPr>
              <w:t>एम</w:t>
            </w:r>
            <w:r>
              <w:rPr>
                <w:rFonts w:ascii="Times New Roman" w:hAnsi="Times New Roman" w:hint="cs"/>
                <w:color w:val="FF000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Mangal" w:hAnsi="Mangal" w:cs="Mangal" w:hint="cs"/>
                <w:color w:val="FF0000"/>
                <w:sz w:val="20"/>
                <w:szCs w:val="20"/>
                <w:cs/>
                <w:lang w:bidi="ne-NP"/>
              </w:rPr>
              <w:t>बि</w:t>
            </w:r>
            <w:r>
              <w:rPr>
                <w:rFonts w:ascii="Times New Roman" w:hAnsi="Times New Roman" w:hint="cs"/>
                <w:color w:val="FF000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Mangal" w:hAnsi="Mangal" w:cs="Mangal" w:hint="cs"/>
                <w:color w:val="FF0000"/>
                <w:sz w:val="20"/>
                <w:szCs w:val="20"/>
                <w:cs/>
                <w:lang w:bidi="ne-NP"/>
              </w:rPr>
              <w:t>एण्ड</w:t>
            </w:r>
            <w:r>
              <w:rPr>
                <w:rFonts w:ascii="Times New Roman" w:hAnsi="Times New Roman" w:hint="cs"/>
                <w:color w:val="FF000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Mangal" w:hAnsi="Mangal" w:cs="Mangal" w:hint="cs"/>
                <w:color w:val="FF0000"/>
                <w:sz w:val="20"/>
                <w:szCs w:val="20"/>
                <w:cs/>
                <w:lang w:bidi="ne-NP"/>
              </w:rPr>
              <w:t>सन्स</w:t>
            </w:r>
            <w:r>
              <w:rPr>
                <w:rFonts w:ascii="Times New Roman" w:hAnsi="Times New Roman" w:hint="cs"/>
                <w:color w:val="FF0000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ascii="Mangal" w:hAnsi="Mangal" w:cs="Mangal" w:hint="cs"/>
                <w:color w:val="FF0000"/>
                <w:sz w:val="20"/>
                <w:szCs w:val="20"/>
                <w:cs/>
                <w:lang w:bidi="ne-NP"/>
              </w:rPr>
              <w:t>कन्स्ट्रक्सन</w:t>
            </w:r>
            <w:r>
              <w:rPr>
                <w:color w:val="FF0000"/>
                <w:sz w:val="20"/>
                <w:szCs w:val="20"/>
              </w:rPr>
              <w:t>,</w:t>
            </w:r>
            <w:r>
              <w:rPr>
                <w:rFonts w:ascii="Mangal" w:hAnsi="Mangal" w:cs="Mangal" w:hint="cs"/>
                <w:color w:val="FF0000"/>
                <w:sz w:val="20"/>
                <w:szCs w:val="20"/>
                <w:cs/>
                <w:lang w:bidi="ne-NP"/>
              </w:rPr>
              <w:t>लिवाली</w:t>
            </w:r>
            <w:r w:rsidR="003177F9">
              <w:rPr>
                <w:color w:val="FF0000"/>
                <w:sz w:val="24"/>
              </w:rPr>
              <w:t>,</w:t>
            </w:r>
            <w:proofErr w:type="spellStart"/>
            <w:r w:rsidR="003177F9">
              <w:rPr>
                <w:color w:val="FF0000"/>
                <w:sz w:val="24"/>
              </w:rPr>
              <w:t>eQmk</w:t>
            </w:r>
            <w:proofErr w:type="spellEnd"/>
            <w:r w:rsidR="003177F9">
              <w:rPr>
                <w:color w:val="FF0000"/>
                <w:sz w:val="24"/>
              </w:rPr>
              <w:t>'/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DOA/NCB-25/PDRF-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मण्डनदेउपुर न.पा-वडा नं ६ स्थित उमादेवी मन्दिर तथा परिसर संरक्षण कार्य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31,12,292.23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4"/>
                <w:lang w:bidi="ne-NP"/>
              </w:rPr>
            </w:pPr>
            <w:r>
              <w:rPr>
                <w:color w:val="FF0000"/>
                <w:sz w:val="24"/>
              </w:rPr>
              <w:t xml:space="preserve">Pd </w:t>
            </w:r>
            <w:proofErr w:type="spellStart"/>
            <w:r>
              <w:rPr>
                <w:color w:val="FF0000"/>
                <w:sz w:val="24"/>
              </w:rPr>
              <w:t>Pn</w:t>
            </w:r>
            <w:proofErr w:type="spellEnd"/>
            <w:r>
              <w:rPr>
                <w:color w:val="FF0000"/>
                <w:sz w:val="24"/>
              </w:rPr>
              <w:t xml:space="preserve"> sG:6«S;g,eQmk'/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DOA/NCB-26/PDRF-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पूर्णेश्वर महादेव मन्दिर पुन निर्माण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 xml:space="preserve"> भक्तपुर न.पा-९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27,09,557.43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4"/>
                <w:lang w:bidi="ne-NP"/>
              </w:rPr>
            </w:pPr>
            <w:proofErr w:type="spellStart"/>
            <w:r>
              <w:rPr>
                <w:color w:val="FF0000"/>
                <w:sz w:val="24"/>
              </w:rPr>
              <w:t>Xofªnf</w:t>
            </w:r>
            <w:proofErr w:type="spellEnd"/>
            <w:r>
              <w:rPr>
                <w:color w:val="FF0000"/>
                <w:sz w:val="24"/>
              </w:rPr>
              <w:t xml:space="preserve"> ljN8;{ </w:t>
            </w:r>
            <w:proofErr w:type="spellStart"/>
            <w:r>
              <w:rPr>
                <w:color w:val="FF0000"/>
                <w:sz w:val="24"/>
              </w:rPr>
              <w:t>k|f</w:t>
            </w:r>
            <w:proofErr w:type="spellEnd"/>
            <w:r>
              <w:rPr>
                <w:color w:val="FF0000"/>
                <w:sz w:val="24"/>
              </w:rPr>
              <w:t>=</w:t>
            </w:r>
            <w:proofErr w:type="spellStart"/>
            <w:r>
              <w:rPr>
                <w:color w:val="FF0000"/>
                <w:sz w:val="24"/>
              </w:rPr>
              <w:t>ln,</w:t>
            </w:r>
            <w:r>
              <w:rPr>
                <w:color w:val="FF0000"/>
                <w:sz w:val="24"/>
                <w:lang w:bidi="ne-NP"/>
              </w:rPr>
              <w:t>sfe</w:t>
            </w:r>
            <w:proofErr w:type="spellEnd"/>
            <w:r>
              <w:rPr>
                <w:color w:val="FF0000"/>
                <w:sz w:val="24"/>
                <w:lang w:bidi="ne-NP"/>
              </w:rPr>
              <w:t>|]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DOA/NCB-27/PDRF-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सम्पदाहरुको संरक्षण तथा पुन निर्माण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 xml:space="preserve"> चुपिघाट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90,26,650.08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r>
              <w:rPr>
                <w:sz w:val="30"/>
                <w:szCs w:val="30"/>
              </w:rPr>
              <w:t>P; kL</w:t>
            </w:r>
            <w:r>
              <w:rPr>
                <w:color w:val="FF0000"/>
                <w:sz w:val="30"/>
                <w:szCs w:val="30"/>
              </w:rPr>
              <w:t>÷cGgk"0f{ h]=</w:t>
            </w:r>
            <w:proofErr w:type="spellStart"/>
            <w:r>
              <w:rPr>
                <w:color w:val="FF0000"/>
                <w:sz w:val="30"/>
                <w:szCs w:val="30"/>
              </w:rPr>
              <w:t>eL,</w:t>
            </w:r>
            <w:r>
              <w:rPr>
                <w:color w:val="FF0000"/>
                <w:sz w:val="30"/>
                <w:szCs w:val="30"/>
                <w:lang w:bidi="ne-NP"/>
              </w:rPr>
              <w:t>eQmk</w:t>
            </w:r>
            <w:proofErr w:type="spellEnd"/>
            <w:r>
              <w:rPr>
                <w:color w:val="FF0000"/>
                <w:sz w:val="30"/>
                <w:szCs w:val="30"/>
                <w:lang w:bidi="ne-NP"/>
              </w:rPr>
              <w:t>'/</w:t>
            </w:r>
          </w:p>
        </w:tc>
      </w:tr>
      <w:tr w:rsidR="00D166D1" w:rsidTr="00943C88">
        <w:trPr>
          <w:trHeight w:val="935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DOA/NCB-28/PDRF-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साङछेन गुम्बा संरक्षण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मेलुङ्ग-४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दोलखा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87,67,364.43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/</w:t>
            </w:r>
            <w:proofErr w:type="spellStart"/>
            <w:r>
              <w:rPr>
                <w:color w:val="FF0000"/>
                <w:sz w:val="30"/>
                <w:szCs w:val="30"/>
              </w:rPr>
              <w:t>Tg</w:t>
            </w:r>
            <w:proofErr w:type="spellEnd"/>
            <w:r>
              <w:rPr>
                <w:color w:val="FF0000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FF0000"/>
                <w:sz w:val="30"/>
                <w:szCs w:val="30"/>
              </w:rPr>
              <w:t>lgdf</w:t>
            </w:r>
            <w:proofErr w:type="spellEnd"/>
            <w:r>
              <w:rPr>
                <w:color w:val="FF0000"/>
                <w:sz w:val="30"/>
                <w:szCs w:val="30"/>
              </w:rPr>
              <w:t>{0f ;]</w:t>
            </w:r>
            <w:proofErr w:type="spellStart"/>
            <w:r>
              <w:rPr>
                <w:color w:val="FF0000"/>
                <w:sz w:val="30"/>
                <w:szCs w:val="30"/>
              </w:rPr>
              <w:t>jf,eQmk</w:t>
            </w:r>
            <w:proofErr w:type="spellEnd"/>
            <w:r>
              <w:rPr>
                <w:color w:val="FF0000"/>
                <w:sz w:val="30"/>
                <w:szCs w:val="30"/>
              </w:rPr>
              <w:t>'/</w:t>
            </w:r>
          </w:p>
        </w:tc>
      </w:tr>
      <w:tr w:rsidR="00D166D1" w:rsidTr="00943C8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left="-333" w:firstLine="333"/>
              <w:jc w:val="center"/>
              <w:rPr>
                <w:rFonts w:ascii="Fontasy Himali" w:hAnsi="Fontasy Himali"/>
                <w:sz w:val="16"/>
                <w:szCs w:val="16"/>
                <w:lang w:val="nl-NL"/>
              </w:rPr>
            </w:pPr>
            <w:r>
              <w:rPr>
                <w:rFonts w:ascii="Fontasy Himali" w:hAnsi="Fontasy Himali"/>
                <w:sz w:val="16"/>
                <w:szCs w:val="16"/>
                <w:lang w:val="nl-NL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DOA/NCB-29/PDRF-</w:t>
            </w:r>
          </w:p>
          <w:p w:rsidR="00D166D1" w:rsidRDefault="00D166D1">
            <w:pPr>
              <w:ind w:hanging="1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079/80</w:t>
            </w:r>
          </w:p>
        </w:tc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tabs>
                <w:tab w:val="left" w:pos="2520"/>
              </w:tabs>
              <w:ind w:firstLine="0"/>
              <w:jc w:val="left"/>
              <w:rPr>
                <w:rFonts w:cs="Kalimati"/>
                <w:color w:val="FF0000"/>
                <w:sz w:val="20"/>
                <w:szCs w:val="20"/>
                <w:lang w:bidi="ne-NP"/>
              </w:rPr>
            </w:pP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हरि शंकर नारायण मन्दिर संरक्षण कार्य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 xml:space="preserve"> पाँगालाछो-५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किर्तिपुर</w:t>
            </w:r>
            <w:r>
              <w:rPr>
                <w:rFonts w:cs="Kalimati"/>
                <w:color w:val="FF0000"/>
                <w:sz w:val="20"/>
                <w:szCs w:val="20"/>
                <w:lang w:bidi="ne-NP"/>
              </w:rPr>
              <w:t>,</w:t>
            </w:r>
            <w:r>
              <w:rPr>
                <w:rFonts w:cs="Kalimati" w:hint="cs"/>
                <w:color w:val="FF0000"/>
                <w:sz w:val="20"/>
                <w:szCs w:val="20"/>
                <w:cs/>
                <w:lang w:bidi="ne-NP"/>
              </w:rPr>
              <w:t>काठमाण्डौं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</w:pPr>
            <w:r>
              <w:rPr>
                <w:rFonts w:ascii="Times New Roman" w:hAnsi="Times New Roman" w:cs="Mangal"/>
                <w:sz w:val="22"/>
                <w:szCs w:val="22"/>
                <w:lang w:val="nl-NL" w:bidi="ne-NP"/>
              </w:rPr>
              <w:t>49,93,561.99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6D1" w:rsidRDefault="00D166D1">
            <w:pPr>
              <w:pStyle w:val="BodyText"/>
              <w:ind w:firstLine="0"/>
              <w:jc w:val="left"/>
              <w:rPr>
                <w:rFonts w:cs="Mangal"/>
                <w:sz w:val="28"/>
                <w:szCs w:val="28"/>
                <w:lang w:bidi="ne-NP"/>
              </w:rPr>
            </w:pPr>
            <w:r>
              <w:rPr>
                <w:color w:val="FF0000"/>
                <w:sz w:val="30"/>
                <w:szCs w:val="30"/>
              </w:rPr>
              <w:t xml:space="preserve">s] la </w:t>
            </w:r>
            <w:proofErr w:type="spellStart"/>
            <w:r>
              <w:rPr>
                <w:color w:val="FF0000"/>
                <w:sz w:val="30"/>
                <w:szCs w:val="30"/>
              </w:rPr>
              <w:t>lgdf</w:t>
            </w:r>
            <w:proofErr w:type="spellEnd"/>
            <w:r>
              <w:rPr>
                <w:color w:val="FF0000"/>
                <w:sz w:val="30"/>
                <w:szCs w:val="30"/>
              </w:rPr>
              <w:t>{0f ;]</w:t>
            </w:r>
            <w:proofErr w:type="spellStart"/>
            <w:r>
              <w:rPr>
                <w:color w:val="FF0000"/>
                <w:sz w:val="30"/>
                <w:szCs w:val="30"/>
              </w:rPr>
              <w:t>jf,</w:t>
            </w:r>
            <w:r>
              <w:rPr>
                <w:color w:val="FF0000"/>
                <w:sz w:val="30"/>
                <w:szCs w:val="30"/>
                <w:lang w:bidi="ne-NP"/>
              </w:rPr>
              <w:t>eQmk</w:t>
            </w:r>
            <w:proofErr w:type="spellEnd"/>
            <w:r>
              <w:rPr>
                <w:color w:val="FF0000"/>
                <w:sz w:val="30"/>
                <w:szCs w:val="30"/>
                <w:lang w:bidi="ne-NP"/>
              </w:rPr>
              <w:t>'/</w:t>
            </w:r>
          </w:p>
        </w:tc>
      </w:tr>
    </w:tbl>
    <w:p w:rsidR="00A633DB" w:rsidRDefault="00A633DB"/>
    <w:sectPr w:rsidR="00A633DB" w:rsidSect="0083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166D1"/>
    <w:rsid w:val="00163097"/>
    <w:rsid w:val="003177F9"/>
    <w:rsid w:val="0044451E"/>
    <w:rsid w:val="004E6EC0"/>
    <w:rsid w:val="00830BFF"/>
    <w:rsid w:val="00943C88"/>
    <w:rsid w:val="00A633DB"/>
    <w:rsid w:val="00C5268B"/>
    <w:rsid w:val="00D1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166D1"/>
    <w:pPr>
      <w:spacing w:after="0" w:line="240" w:lineRule="auto"/>
      <w:ind w:firstLine="360"/>
      <w:jc w:val="both"/>
    </w:pPr>
    <w:rPr>
      <w:rFonts w:ascii="Preeti" w:eastAsia="SimSun" w:hAnsi="Preeti" w:cs="Times New Roman"/>
      <w:sz w:val="32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D166D1"/>
    <w:rPr>
      <w:rFonts w:ascii="Preeti" w:eastAsia="SimSun" w:hAnsi="Preeti" w:cs="Times New Roman"/>
      <w:sz w:val="32"/>
      <w:szCs w:val="24"/>
      <w:lang w:bidi="en-US"/>
    </w:rPr>
  </w:style>
  <w:style w:type="table" w:styleId="TableGrid">
    <w:name w:val="Table Grid"/>
    <w:basedOn w:val="TableNormal"/>
    <w:uiPriority w:val="59"/>
    <w:rsid w:val="00D166D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AccountSection</dc:creator>
  <cp:lastModifiedBy>IT PROFESSIONAL</cp:lastModifiedBy>
  <cp:revision>2</cp:revision>
  <dcterms:created xsi:type="dcterms:W3CDTF">2022-12-06T10:31:00Z</dcterms:created>
  <dcterms:modified xsi:type="dcterms:W3CDTF">2022-12-06T10:31:00Z</dcterms:modified>
</cp:coreProperties>
</file>